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86309A"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6309A">
        <w:rPr>
          <w:rFonts w:asciiTheme="minorHAnsi" w:hAnsiTheme="minorHAnsi"/>
          <w:b/>
          <w:noProof/>
          <w:sz w:val="28"/>
          <w:szCs w:val="28"/>
        </w:rPr>
        <w:t>6 Μαΐου</w:t>
      </w:r>
      <w:r w:rsidR="004926E0">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AF1236" w:rsidP="009E44F1">
      <w:pPr>
        <w:spacing w:line="276" w:lineRule="auto"/>
        <w:jc w:val="center"/>
        <w:rPr>
          <w:rFonts w:asciiTheme="minorHAnsi" w:hAnsiTheme="minorHAnsi"/>
          <w:noProof/>
          <w:sz w:val="20"/>
          <w:szCs w:val="20"/>
        </w:rPr>
      </w:pPr>
      <w:r>
        <w:rPr>
          <w:rFonts w:asciiTheme="minorHAnsi" w:hAnsiTheme="minorHAnsi" w:cs="Tahoma"/>
          <w:noProof/>
        </w:rPr>
        <mc:AlternateContent>
          <mc:Choice Requires="wps">
            <w:drawing>
              <wp:anchor distT="0" distB="0" distL="114300" distR="114300" simplePos="0" relativeHeight="251661312" behindDoc="0" locked="0" layoutInCell="1" allowOverlap="1" wp14:anchorId="161B7646" wp14:editId="36951247">
                <wp:simplePos x="0" y="0"/>
                <wp:positionH relativeFrom="margin">
                  <wp:align>right</wp:align>
                </wp:positionH>
                <wp:positionV relativeFrom="paragraph">
                  <wp:posOffset>6985</wp:posOffset>
                </wp:positionV>
                <wp:extent cx="3081655" cy="929640"/>
                <wp:effectExtent l="0" t="0"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F1236"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7646" id="_x0000_t202" coordsize="21600,21600" o:spt="202" path="m,l,21600r21600,l21600,xe">
                <v:stroke joinstyle="miter"/>
                <v:path gradientshapeok="t" o:connecttype="rect"/>
              </v:shapetype>
              <v:shape id="Text Box 3" o:spid="_x0000_s1027" type="#_x0000_t202" style="position:absolute;left:0;text-align:left;margin-left:191.45pt;margin-top:.55pt;width:242.65pt;height:7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VwOQIAAEAEAAAOAAAAZHJzL2Uyb0RvYy54bWysU8mO2zAMvRfoPwi6J17GWWzEGUwSpCgw&#10;XYCZfoAiywtqi6qkxE6L/nspOUmD9lbUB8EUyUfyPXH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AF1236" w:rsidP="00C27DFA">
                      <w:pPr>
                        <w:rPr>
                          <w:rFonts w:asciiTheme="minorHAnsi" w:hAnsiTheme="minorHAnsi" w:cs="Arial"/>
                          <w:sz w:val="28"/>
                          <w:szCs w:val="28"/>
                        </w:rPr>
                      </w:pPr>
                      <w:r>
                        <w:rPr>
                          <w:rFonts w:asciiTheme="minorHAnsi" w:hAnsiTheme="minorHAnsi"/>
                          <w:b/>
                          <w:sz w:val="28"/>
                          <w:szCs w:val="28"/>
                          <w:lang w:val="en-US"/>
                        </w:rPr>
                        <w:t xml:space="preserve">        </w:t>
                      </w:r>
                      <w:r w:rsidR="00490A87" w:rsidRPr="00B809BD">
                        <w:rPr>
                          <w:rFonts w:asciiTheme="minorHAnsi" w:hAnsiTheme="minorHAnsi"/>
                          <w:b/>
                          <w:sz w:val="28"/>
                          <w:szCs w:val="28"/>
                        </w:rPr>
                        <w:t>Προς:</w:t>
                      </w:r>
                      <w:r w:rsidR="00490A87"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00490A87"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w10:wrap anchorx="margin"/>
              </v:shape>
            </w:pict>
          </mc:Fallback>
        </mc:AlternateContent>
      </w: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AF1236" w:rsidRDefault="00AF1236" w:rsidP="009A4E72">
      <w:pPr>
        <w:jc w:val="both"/>
        <w:rPr>
          <w:rFonts w:asciiTheme="minorHAnsi" w:hAnsiTheme="minorHAnsi" w:cs="Arial"/>
          <w:bCs/>
        </w:rPr>
      </w:pPr>
    </w:p>
    <w:p w:rsidR="00AF1236" w:rsidRDefault="00AF1236"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86309A" w:rsidRPr="006E0F60" w:rsidRDefault="006E0F60" w:rsidP="006E0F60">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6E0F60">
        <w:rPr>
          <w:rFonts w:ascii="Calibri" w:eastAsia="Arial" w:hAnsi="Calibri" w:cs="Calibri"/>
          <w:sz w:val="28"/>
          <w:szCs w:val="28"/>
        </w:rPr>
        <w:t>“</w:t>
      </w:r>
      <w:r w:rsidR="0086309A" w:rsidRPr="0086309A">
        <w:rPr>
          <w:rFonts w:ascii="Calibri" w:eastAsia="Arial" w:hAnsi="Calibri" w:cs="Calibri"/>
          <w:sz w:val="28"/>
          <w:szCs w:val="28"/>
        </w:rPr>
        <w:t xml:space="preserve">Συνάντηση του Δημάρχου Κω με τον </w:t>
      </w:r>
      <w:proofErr w:type="spellStart"/>
      <w:r w:rsidR="0086309A" w:rsidRPr="0086309A">
        <w:rPr>
          <w:rFonts w:ascii="Calibri" w:eastAsia="Arial" w:hAnsi="Calibri" w:cs="Calibri"/>
          <w:sz w:val="28"/>
          <w:szCs w:val="28"/>
        </w:rPr>
        <w:t>Αντιπεριφερειάρχη</w:t>
      </w:r>
      <w:proofErr w:type="spellEnd"/>
      <w:r w:rsidR="0086309A" w:rsidRPr="0086309A">
        <w:rPr>
          <w:rFonts w:ascii="Calibri" w:eastAsia="Arial" w:hAnsi="Calibri" w:cs="Calibri"/>
          <w:sz w:val="28"/>
          <w:szCs w:val="28"/>
        </w:rPr>
        <w:t xml:space="preserve"> Νοτίου Αιγαίου κ.</w:t>
      </w:r>
      <w:r w:rsidRPr="006E0F60">
        <w:rPr>
          <w:rFonts w:ascii="Calibri" w:eastAsia="Arial" w:hAnsi="Calibri" w:cs="Calibri"/>
          <w:sz w:val="28"/>
          <w:szCs w:val="28"/>
        </w:rPr>
        <w:t xml:space="preserve"> </w:t>
      </w:r>
      <w:r w:rsidR="0086309A" w:rsidRPr="0086309A">
        <w:rPr>
          <w:rFonts w:ascii="Calibri" w:eastAsia="Arial" w:hAnsi="Calibri" w:cs="Calibri"/>
          <w:sz w:val="28"/>
          <w:szCs w:val="28"/>
        </w:rPr>
        <w:t>Θ.</w:t>
      </w:r>
      <w:r w:rsidRPr="006E0F60">
        <w:rPr>
          <w:rFonts w:ascii="Calibri" w:eastAsia="Arial" w:hAnsi="Calibri" w:cs="Calibri"/>
          <w:sz w:val="28"/>
          <w:szCs w:val="28"/>
        </w:rPr>
        <w:t xml:space="preserve"> </w:t>
      </w:r>
      <w:proofErr w:type="spellStart"/>
      <w:r w:rsidR="0086309A" w:rsidRPr="0086309A">
        <w:rPr>
          <w:rFonts w:ascii="Calibri" w:eastAsia="Arial" w:hAnsi="Calibri" w:cs="Calibri"/>
          <w:sz w:val="28"/>
          <w:szCs w:val="28"/>
        </w:rPr>
        <w:t>Σωτρίλλη</w:t>
      </w:r>
      <w:proofErr w:type="spellEnd"/>
      <w:r>
        <w:rPr>
          <w:rFonts w:ascii="Calibri" w:eastAsia="Arial" w:hAnsi="Calibri" w:cs="Calibri"/>
          <w:sz w:val="28"/>
          <w:szCs w:val="28"/>
        </w:rPr>
        <w:t>.</w:t>
      </w:r>
      <w:r w:rsidRPr="006E0F60">
        <w:rPr>
          <w:rFonts w:ascii="Calibri" w:eastAsia="Arial" w:hAnsi="Calibri" w:cs="Calibri"/>
          <w:sz w:val="28"/>
          <w:szCs w:val="28"/>
        </w:rPr>
        <w:t>”</w:t>
      </w:r>
    </w:p>
    <w:p w:rsidR="0086309A" w:rsidRPr="0086309A" w:rsidRDefault="0086309A" w:rsidP="006E0F60">
      <w:pPr>
        <w:spacing w:after="200" w:line="276" w:lineRule="auto"/>
        <w:jc w:val="both"/>
        <w:rPr>
          <w:rFonts w:ascii="Calibri" w:eastAsia="Arial" w:hAnsi="Calibri" w:cs="Calibri"/>
          <w:sz w:val="28"/>
          <w:szCs w:val="28"/>
        </w:rPr>
      </w:pP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 xml:space="preserve">Με τον </w:t>
      </w:r>
      <w:proofErr w:type="spellStart"/>
      <w:r w:rsidRPr="0086309A">
        <w:rPr>
          <w:rFonts w:ascii="Calibri" w:eastAsia="Arial" w:hAnsi="Calibri" w:cs="Calibri"/>
          <w:sz w:val="28"/>
          <w:szCs w:val="28"/>
        </w:rPr>
        <w:t>Αντιπεριφερειάρχη</w:t>
      </w:r>
      <w:proofErr w:type="spellEnd"/>
      <w:r w:rsidRPr="0086309A">
        <w:rPr>
          <w:rFonts w:ascii="Calibri" w:eastAsia="Arial" w:hAnsi="Calibri" w:cs="Calibri"/>
          <w:sz w:val="28"/>
          <w:szCs w:val="28"/>
        </w:rPr>
        <w:t xml:space="preserve"> Νοτίου Αιγαίου κ.</w:t>
      </w:r>
      <w:r w:rsidR="006E0F60" w:rsidRPr="006E0F60">
        <w:rPr>
          <w:rFonts w:ascii="Calibri" w:eastAsia="Arial" w:hAnsi="Calibri" w:cs="Calibri"/>
          <w:sz w:val="28"/>
          <w:szCs w:val="28"/>
        </w:rPr>
        <w:t xml:space="preserve"> </w:t>
      </w:r>
      <w:r w:rsidRPr="0086309A">
        <w:rPr>
          <w:rFonts w:ascii="Calibri" w:eastAsia="Arial" w:hAnsi="Calibri" w:cs="Calibri"/>
          <w:sz w:val="28"/>
          <w:szCs w:val="28"/>
        </w:rPr>
        <w:t xml:space="preserve">Θωμά </w:t>
      </w:r>
      <w:proofErr w:type="spellStart"/>
      <w:r w:rsidRPr="0086309A">
        <w:rPr>
          <w:rFonts w:ascii="Calibri" w:eastAsia="Arial" w:hAnsi="Calibri" w:cs="Calibri"/>
          <w:sz w:val="28"/>
          <w:szCs w:val="28"/>
        </w:rPr>
        <w:t>Σωτρίλλη</w:t>
      </w:r>
      <w:proofErr w:type="spellEnd"/>
      <w:r w:rsidRPr="0086309A">
        <w:rPr>
          <w:rFonts w:ascii="Calibri" w:eastAsia="Arial" w:hAnsi="Calibri" w:cs="Calibri"/>
          <w:sz w:val="28"/>
          <w:szCs w:val="28"/>
        </w:rPr>
        <w:t xml:space="preserve"> συναντήθηκε ο Δήμαρχος Κω κ.</w:t>
      </w:r>
      <w:r w:rsidR="006E0F60" w:rsidRPr="006E0F60">
        <w:rPr>
          <w:rFonts w:ascii="Calibri" w:eastAsia="Arial" w:hAnsi="Calibri" w:cs="Calibri"/>
          <w:sz w:val="28"/>
          <w:szCs w:val="28"/>
        </w:rPr>
        <w:t xml:space="preserve"> </w:t>
      </w:r>
      <w:r w:rsidR="006E0F60">
        <w:rPr>
          <w:rFonts w:ascii="Calibri" w:eastAsia="Arial" w:hAnsi="Calibri" w:cs="Calibri"/>
          <w:sz w:val="28"/>
          <w:szCs w:val="28"/>
        </w:rPr>
        <w:t>Γιώργος Κυρίτσης</w:t>
      </w:r>
      <w:r w:rsidRPr="0086309A">
        <w:rPr>
          <w:rFonts w:ascii="Calibri" w:eastAsia="Arial" w:hAnsi="Calibri" w:cs="Calibri"/>
          <w:sz w:val="28"/>
          <w:szCs w:val="28"/>
        </w:rPr>
        <w:t>.</w:t>
      </w: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Η συνάντηση χαρακτηρίζεται εποικοδομητική και από τις δύο πλευρές και αντικείμενο της ήταν οι τρόποι και το πλαίσιο συνεργασίας ανάμεσα στο Δήμο Κω και την Περιφέρεια Νοτίου Αιγαίου για τα ζητήματα της δημόσιας υγείας.</w:t>
      </w: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Η πρόθεση συνεργασίας επιβεβαιώθηκε και από τις δύο πλευρές, αφού τα ζητήματα της δημόσιας υγείας αποτελούν κοινή προτεραιότητα.</w:t>
      </w: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Όπως είναι γνωστό ο Δήμος Κω, προχωρά στη δημιουργία δομής πρωτοβάθμιας φροντίδας υγείας.</w:t>
      </w: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Ήδη υπογράφηκε σύμβαση έργου με γιατρό και νοσηλεύτρια που θα προσφέρουν δωρεάν υπηρεσίες υγείας στους δημότες της Κω ενώ ολοκληρώθηκαν οι εργασίες για τον εξοπλισμό του πρώτου δημοτικού ιατρείου στην Κω, τα εγκαίνια του οποίου θα γίνουν τις επόμενες μέρες.</w:t>
      </w:r>
    </w:p>
    <w:p w:rsidR="0086309A" w:rsidRPr="0086309A" w:rsidRDefault="0086309A" w:rsidP="006E0F60">
      <w:pPr>
        <w:spacing w:after="200" w:line="276" w:lineRule="auto"/>
        <w:jc w:val="both"/>
        <w:rPr>
          <w:rFonts w:ascii="Calibri" w:eastAsia="Arial" w:hAnsi="Calibri" w:cs="Calibri"/>
          <w:sz w:val="28"/>
          <w:szCs w:val="28"/>
        </w:rPr>
      </w:pPr>
      <w:r w:rsidRPr="0086309A">
        <w:rPr>
          <w:rFonts w:ascii="Calibri" w:eastAsia="Arial" w:hAnsi="Calibri" w:cs="Calibri"/>
          <w:sz w:val="28"/>
          <w:szCs w:val="28"/>
        </w:rPr>
        <w:t>Η Κως προχωρά μπροστά με έργα και πράξεις. Ο Δήμος Κω, όπως είχε δεσμευτεί, θα προσφέρει δωρεάν υπηρεσίες υγείας στους δημότες.</w:t>
      </w:r>
      <w:bookmarkStart w:id="0" w:name="_GoBack"/>
      <w:bookmarkEnd w:id="0"/>
    </w:p>
    <w:p w:rsidR="005504AA" w:rsidRPr="004926E0" w:rsidRDefault="005504AA" w:rsidP="005504AA">
      <w:pPr>
        <w:jc w:val="center"/>
        <w:rPr>
          <w:rFonts w:asciiTheme="minorHAnsi" w:hAnsiTheme="minorHAnsi" w:cs="Arial"/>
          <w:b/>
          <w:bCs/>
          <w:sz w:val="32"/>
          <w:szCs w:val="32"/>
          <w:u w:val="single"/>
        </w:rPr>
      </w:pPr>
    </w:p>
    <w:p w:rsidR="008B609F" w:rsidRPr="004926E0" w:rsidRDefault="008B609F" w:rsidP="006E0F60">
      <w:pPr>
        <w:jc w:val="center"/>
        <w:rPr>
          <w:rFonts w:asciiTheme="minorHAnsi" w:hAnsiTheme="minorHAnsi" w:cs="Arial"/>
          <w:b/>
          <w:bCs/>
          <w:sz w:val="32"/>
          <w:szCs w:val="32"/>
          <w:u w:val="single"/>
        </w:rPr>
      </w:pPr>
    </w:p>
    <w:p w:rsidR="008B609F" w:rsidRPr="008B609F" w:rsidRDefault="008B609F" w:rsidP="005504AA">
      <w:pPr>
        <w:jc w:val="center"/>
        <w:rPr>
          <w:rFonts w:asciiTheme="minorHAnsi" w:hAnsiTheme="minorHAnsi" w:cs="Arial"/>
          <w:b/>
          <w:bCs/>
        </w:rPr>
      </w:pPr>
      <w:r>
        <w:rPr>
          <w:rFonts w:asciiTheme="minorHAnsi" w:hAnsiTheme="minorHAnsi" w:cs="Arial"/>
          <w:b/>
          <w:bCs/>
        </w:rPr>
        <w:t>Γραφείο Τύπου Δήμου Κω</w:t>
      </w:r>
    </w:p>
    <w:sectPr w:rsidR="008B609F" w:rsidRPr="008B609F"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11" w:rsidRDefault="002B1811" w:rsidP="0034192E">
      <w:r>
        <w:separator/>
      </w:r>
    </w:p>
  </w:endnote>
  <w:endnote w:type="continuationSeparator" w:id="0">
    <w:p w:rsidR="002B1811" w:rsidRDefault="002B1811"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E0F60">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11" w:rsidRDefault="002B1811" w:rsidP="0034192E">
      <w:r>
        <w:separator/>
      </w:r>
    </w:p>
  </w:footnote>
  <w:footnote w:type="continuationSeparator" w:id="0">
    <w:p w:rsidR="002B1811" w:rsidRDefault="002B1811"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1811"/>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26E0"/>
    <w:rsid w:val="00497F9F"/>
    <w:rsid w:val="004B68B2"/>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D6449"/>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0F60"/>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6309A"/>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1236"/>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22AA0"/>
    <w:rsid w:val="00F31BF7"/>
    <w:rsid w:val="00F46D48"/>
    <w:rsid w:val="00F52A36"/>
    <w:rsid w:val="00F52CB2"/>
    <w:rsid w:val="00F6356E"/>
    <w:rsid w:val="00F73299"/>
    <w:rsid w:val="00FA06AD"/>
    <w:rsid w:val="00FA63B2"/>
    <w:rsid w:val="00FB4F72"/>
    <w:rsid w:val="00FC374D"/>
    <w:rsid w:val="00FD2D5C"/>
    <w:rsid w:val="00FD5786"/>
    <w:rsid w:val="00FD7CB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E05A35-5129-40EC-A7C6-073F5CD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8C71BD-DE38-4C90-8D56-E26674B5C1B2}"/>
</file>

<file path=customXml/itemProps2.xml><?xml version="1.0" encoding="utf-8"?>
<ds:datastoreItem xmlns:ds="http://schemas.openxmlformats.org/officeDocument/2006/customXml" ds:itemID="{A655E7D1-A3F8-4BAE-A18B-3DD565DE24AF}"/>
</file>

<file path=customXml/itemProps3.xml><?xml version="1.0" encoding="utf-8"?>
<ds:datastoreItem xmlns:ds="http://schemas.openxmlformats.org/officeDocument/2006/customXml" ds:itemID="{7CC515B1-16EA-46C7-92D4-3F2FF51A81D4}"/>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2017-05-06T11:56:00Z</dcterms:created>
  <dcterms:modified xsi:type="dcterms:W3CDTF">2017-05-06T12:12:00Z</dcterms:modified>
</cp:coreProperties>
</file>